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698" w:rsidRDefault="005518D8" w:rsidP="005518D8">
      <w:pPr>
        <w:pStyle w:val="Standard"/>
        <w:jc w:val="center"/>
        <w:rPr>
          <w:b/>
          <w:sz w:val="22"/>
          <w:szCs w:val="22"/>
        </w:rPr>
      </w:pPr>
      <w:r>
        <w:rPr>
          <w:b/>
          <w:sz w:val="22"/>
          <w:szCs w:val="22"/>
        </w:rPr>
        <w:t xml:space="preserve">GEOGRAPHY </w:t>
      </w:r>
    </w:p>
    <w:p w:rsidR="00691698" w:rsidRDefault="00691698" w:rsidP="00A84AD6">
      <w:pPr>
        <w:pStyle w:val="Standard"/>
        <w:rPr>
          <w:b/>
          <w:sz w:val="22"/>
          <w:szCs w:val="22"/>
        </w:rPr>
      </w:pPr>
    </w:p>
    <w:p w:rsidR="00A84AD6" w:rsidRDefault="00A84AD6" w:rsidP="00A84AD6">
      <w:pPr>
        <w:pStyle w:val="Standard"/>
      </w:pPr>
      <w:r>
        <w:rPr>
          <w:b/>
          <w:sz w:val="22"/>
          <w:szCs w:val="22"/>
        </w:rPr>
        <w:t>Chris Lehman</w:t>
      </w:r>
    </w:p>
    <w:p w:rsidR="00A84AD6" w:rsidRDefault="00FE5772" w:rsidP="00A84AD6">
      <w:pPr>
        <w:pStyle w:val="Standard"/>
      </w:pPr>
      <w:hyperlink r:id="rId5" w:history="1">
        <w:r w:rsidR="00A84AD6">
          <w:rPr>
            <w:rStyle w:val="Internetlink"/>
            <w:b/>
            <w:sz w:val="22"/>
            <w:szCs w:val="22"/>
          </w:rPr>
          <w:t>clehman@seedsofhealth.org</w:t>
        </w:r>
      </w:hyperlink>
    </w:p>
    <w:p w:rsidR="00A84AD6" w:rsidRDefault="00A84AD6" w:rsidP="00A84AD6">
      <w:pPr>
        <w:pStyle w:val="Standard"/>
        <w:rPr>
          <w:b/>
          <w:sz w:val="22"/>
          <w:szCs w:val="22"/>
        </w:rPr>
      </w:pPr>
      <w:r>
        <w:rPr>
          <w:b/>
          <w:sz w:val="22"/>
          <w:szCs w:val="22"/>
        </w:rPr>
        <w:t xml:space="preserve">Ph. 389- 5586  </w:t>
      </w:r>
    </w:p>
    <w:p w:rsidR="005518D8" w:rsidRDefault="00EB5802" w:rsidP="00A84AD6">
      <w:pPr>
        <w:pStyle w:val="Standard"/>
        <w:rPr>
          <w:b/>
          <w:sz w:val="22"/>
          <w:szCs w:val="22"/>
        </w:rPr>
      </w:pPr>
      <w:r>
        <w:rPr>
          <w:b/>
          <w:sz w:val="22"/>
          <w:szCs w:val="22"/>
        </w:rPr>
        <w:t>4</w:t>
      </w:r>
      <w:r w:rsidRPr="00EB5802">
        <w:rPr>
          <w:b/>
          <w:sz w:val="22"/>
          <w:szCs w:val="22"/>
          <w:vertAlign w:val="superscript"/>
        </w:rPr>
        <w:t>th</w:t>
      </w:r>
      <w:r>
        <w:rPr>
          <w:b/>
          <w:sz w:val="22"/>
          <w:szCs w:val="22"/>
        </w:rPr>
        <w:t>/</w:t>
      </w:r>
      <w:proofErr w:type="gramStart"/>
      <w:r>
        <w:rPr>
          <w:b/>
          <w:sz w:val="22"/>
          <w:szCs w:val="22"/>
        </w:rPr>
        <w:t>5</w:t>
      </w:r>
      <w:r w:rsidRPr="00EB5802">
        <w:rPr>
          <w:b/>
          <w:sz w:val="22"/>
          <w:szCs w:val="22"/>
          <w:vertAlign w:val="superscript"/>
        </w:rPr>
        <w:t>th</w:t>
      </w:r>
      <w:r>
        <w:rPr>
          <w:b/>
          <w:sz w:val="22"/>
          <w:szCs w:val="22"/>
        </w:rPr>
        <w:t xml:space="preserve"> </w:t>
      </w:r>
      <w:r w:rsidR="005518D8">
        <w:rPr>
          <w:b/>
          <w:sz w:val="22"/>
          <w:szCs w:val="22"/>
        </w:rPr>
        <w:t xml:space="preserve"> hour</w:t>
      </w:r>
      <w:proofErr w:type="gramEnd"/>
    </w:p>
    <w:p w:rsidR="005518D8" w:rsidRDefault="005518D8" w:rsidP="00A84AD6">
      <w:pPr>
        <w:pStyle w:val="Standard"/>
        <w:rPr>
          <w:b/>
          <w:sz w:val="22"/>
          <w:szCs w:val="22"/>
        </w:rPr>
      </w:pPr>
      <w:proofErr w:type="spellStart"/>
      <w:r>
        <w:rPr>
          <w:b/>
          <w:sz w:val="22"/>
          <w:szCs w:val="22"/>
        </w:rPr>
        <w:t>Rm</w:t>
      </w:r>
      <w:proofErr w:type="spellEnd"/>
      <w:r>
        <w:rPr>
          <w:b/>
          <w:sz w:val="22"/>
          <w:szCs w:val="22"/>
        </w:rPr>
        <w:t xml:space="preserve"> 200 (Upstairs Lab)</w:t>
      </w:r>
    </w:p>
    <w:p w:rsidR="005518D8" w:rsidRDefault="00FE5772" w:rsidP="00A84AD6">
      <w:pPr>
        <w:pStyle w:val="Standard"/>
        <w:rPr>
          <w:b/>
          <w:sz w:val="22"/>
          <w:szCs w:val="22"/>
        </w:rPr>
      </w:pPr>
      <w:hyperlink r:id="rId6" w:history="1">
        <w:r w:rsidR="005518D8" w:rsidRPr="00C83007">
          <w:rPr>
            <w:rStyle w:val="Hyperlink"/>
            <w:b/>
            <w:sz w:val="22"/>
            <w:szCs w:val="22"/>
          </w:rPr>
          <w:t>www.truthinlatin.weebly.com</w:t>
        </w:r>
      </w:hyperlink>
    </w:p>
    <w:p w:rsidR="005518D8" w:rsidRDefault="005518D8" w:rsidP="00A84AD6">
      <w:pPr>
        <w:pStyle w:val="Standard"/>
      </w:pPr>
    </w:p>
    <w:p w:rsidR="005518D8" w:rsidRDefault="005518D8" w:rsidP="00A84AD6">
      <w:pPr>
        <w:pStyle w:val="Standard"/>
      </w:pPr>
      <w:r>
        <w:rPr>
          <w:b/>
        </w:rPr>
        <w:t xml:space="preserve">Educational Background: </w:t>
      </w:r>
      <w:r>
        <w:t>B.S. in History from Northern Michigan University; M.A. in History from Marquette University</w:t>
      </w:r>
    </w:p>
    <w:p w:rsidR="005518D8" w:rsidRDefault="005518D8" w:rsidP="00A84AD6">
      <w:pPr>
        <w:pStyle w:val="Standard"/>
      </w:pPr>
      <w:r>
        <w:rPr>
          <w:b/>
        </w:rPr>
        <w:t xml:space="preserve">Wisconsin Licensure: </w:t>
      </w:r>
      <w:proofErr w:type="gramStart"/>
      <w:r>
        <w:t>30 Professional Educator-Early adolescence to Adolescence: History and English</w:t>
      </w:r>
      <w:proofErr w:type="gramEnd"/>
      <w:r>
        <w:t>. 18 Charter School instructional staff license: Geography.</w:t>
      </w:r>
    </w:p>
    <w:p w:rsidR="00DE4C81" w:rsidRPr="00D52FFE" w:rsidRDefault="00D52FFE" w:rsidP="00A84AD6">
      <w:pPr>
        <w:pStyle w:val="Standard"/>
      </w:pPr>
      <w:r>
        <w:rPr>
          <w:b/>
        </w:rPr>
        <w:t xml:space="preserve">Teaching Experience: </w:t>
      </w:r>
      <w:r>
        <w:t xml:space="preserve">2005-06 </w:t>
      </w:r>
      <w:proofErr w:type="spellStart"/>
      <w:r>
        <w:t>St.Charles</w:t>
      </w:r>
      <w:proofErr w:type="spellEnd"/>
      <w:r>
        <w:t xml:space="preserve">, Inc.; 2006-10 Loyola Academy; 2010- </w:t>
      </w:r>
      <w:proofErr w:type="spellStart"/>
      <w:r>
        <w:t>Veritas</w:t>
      </w:r>
      <w:proofErr w:type="spellEnd"/>
      <w:r>
        <w:t xml:space="preserve"> High School</w:t>
      </w:r>
    </w:p>
    <w:p w:rsidR="00A84AD6" w:rsidRDefault="00A84AD6" w:rsidP="00A84AD6">
      <w:pPr>
        <w:pStyle w:val="Standard"/>
        <w:rPr>
          <w:b/>
          <w:sz w:val="22"/>
          <w:szCs w:val="22"/>
        </w:rPr>
      </w:pPr>
    </w:p>
    <w:p w:rsidR="00A84AD6" w:rsidRDefault="00DE4C81" w:rsidP="00A84AD6">
      <w:pPr>
        <w:pStyle w:val="Standard"/>
      </w:pPr>
      <w:r>
        <w:rPr>
          <w:b/>
          <w:sz w:val="22"/>
          <w:szCs w:val="22"/>
        </w:rPr>
        <w:t xml:space="preserve">Course Description: </w:t>
      </w:r>
      <w:r w:rsidR="00A84AD6">
        <w:rPr>
          <w:sz w:val="22"/>
          <w:szCs w:val="22"/>
        </w:rPr>
        <w:t>The goal of this class is to provide the student with an overview of world geography according to the 5 themes of Geography- Location, Place, Movement, Human Interaction and Region. Within these themes are cultures, histories, climates, and amazing plant and animal life. Geography really is the study of everything. Students will also practice reading, interpreting, and creating maps in order to improve their map skills and provide context for important events. Knowledge of the wider world creates a more informed and engaged citizenry.</w:t>
      </w:r>
    </w:p>
    <w:p w:rsidR="00691698" w:rsidRDefault="00691698" w:rsidP="00A84AD6">
      <w:pPr>
        <w:pStyle w:val="Standard"/>
        <w:rPr>
          <w:sz w:val="22"/>
          <w:szCs w:val="22"/>
        </w:rPr>
      </w:pPr>
    </w:p>
    <w:p w:rsidR="00D52FFE" w:rsidRPr="00D52FFE" w:rsidRDefault="00D52FFE" w:rsidP="00D52FFE">
      <w:pPr>
        <w:pStyle w:val="Standard"/>
        <w:rPr>
          <w:b/>
          <w:sz w:val="22"/>
          <w:szCs w:val="22"/>
        </w:rPr>
      </w:pPr>
      <w:r>
        <w:rPr>
          <w:b/>
          <w:sz w:val="22"/>
          <w:szCs w:val="22"/>
        </w:rPr>
        <w:t>Units Studied:</w:t>
      </w:r>
    </w:p>
    <w:p w:rsidR="00D52FFE" w:rsidRPr="00EB5802" w:rsidRDefault="00EB5802" w:rsidP="00D52FFE">
      <w:pPr>
        <w:pStyle w:val="Standard"/>
        <w:numPr>
          <w:ilvl w:val="0"/>
          <w:numId w:val="3"/>
        </w:numPr>
        <w:rPr>
          <w:b/>
          <w:bCs/>
          <w:sz w:val="22"/>
          <w:szCs w:val="22"/>
        </w:rPr>
      </w:pPr>
      <w:r>
        <w:rPr>
          <w:sz w:val="22"/>
          <w:szCs w:val="22"/>
        </w:rPr>
        <w:t>Location</w:t>
      </w:r>
    </w:p>
    <w:p w:rsidR="00EB5802" w:rsidRPr="00EB5802" w:rsidRDefault="00EB5802" w:rsidP="00EB5802">
      <w:pPr>
        <w:pStyle w:val="Standard"/>
        <w:numPr>
          <w:ilvl w:val="0"/>
          <w:numId w:val="6"/>
        </w:numPr>
        <w:rPr>
          <w:b/>
          <w:bCs/>
          <w:sz w:val="22"/>
          <w:szCs w:val="22"/>
        </w:rPr>
      </w:pPr>
      <w:r>
        <w:rPr>
          <w:sz w:val="22"/>
          <w:szCs w:val="22"/>
        </w:rPr>
        <w:t>Absolute and relative</w:t>
      </w:r>
    </w:p>
    <w:p w:rsidR="00EB5802" w:rsidRPr="00EB5802" w:rsidRDefault="00EB5802" w:rsidP="00EB5802">
      <w:pPr>
        <w:pStyle w:val="Standard"/>
        <w:numPr>
          <w:ilvl w:val="0"/>
          <w:numId w:val="6"/>
        </w:numPr>
        <w:rPr>
          <w:b/>
          <w:bCs/>
          <w:sz w:val="22"/>
          <w:szCs w:val="22"/>
        </w:rPr>
      </w:pPr>
      <w:r>
        <w:rPr>
          <w:sz w:val="22"/>
          <w:szCs w:val="22"/>
        </w:rPr>
        <w:t>Latitude and Longitude</w:t>
      </w:r>
    </w:p>
    <w:p w:rsidR="00EB5802" w:rsidRPr="00EB5802" w:rsidRDefault="00EB5802" w:rsidP="00EB5802">
      <w:pPr>
        <w:pStyle w:val="Standard"/>
        <w:numPr>
          <w:ilvl w:val="0"/>
          <w:numId w:val="6"/>
        </w:numPr>
        <w:rPr>
          <w:b/>
          <w:bCs/>
          <w:sz w:val="22"/>
          <w:szCs w:val="22"/>
        </w:rPr>
      </w:pPr>
      <w:r>
        <w:rPr>
          <w:sz w:val="22"/>
          <w:szCs w:val="22"/>
        </w:rPr>
        <w:t>Reading maps</w:t>
      </w:r>
    </w:p>
    <w:p w:rsidR="00EB5802" w:rsidRDefault="00EB5802" w:rsidP="00EB5802">
      <w:pPr>
        <w:pStyle w:val="Standard"/>
        <w:numPr>
          <w:ilvl w:val="0"/>
          <w:numId w:val="6"/>
        </w:numPr>
        <w:rPr>
          <w:b/>
          <w:bCs/>
          <w:sz w:val="22"/>
          <w:szCs w:val="22"/>
        </w:rPr>
      </w:pPr>
      <w:r>
        <w:rPr>
          <w:sz w:val="22"/>
          <w:szCs w:val="22"/>
        </w:rPr>
        <w:t>Types and projections of maps</w:t>
      </w:r>
    </w:p>
    <w:p w:rsidR="00EB5802" w:rsidRDefault="00EB5802" w:rsidP="00EB5802">
      <w:pPr>
        <w:pStyle w:val="Standard"/>
        <w:numPr>
          <w:ilvl w:val="0"/>
          <w:numId w:val="3"/>
        </w:numPr>
        <w:rPr>
          <w:bCs/>
          <w:sz w:val="22"/>
          <w:szCs w:val="22"/>
        </w:rPr>
      </w:pPr>
      <w:r>
        <w:rPr>
          <w:bCs/>
          <w:sz w:val="22"/>
          <w:szCs w:val="22"/>
        </w:rPr>
        <w:t>Place</w:t>
      </w:r>
    </w:p>
    <w:p w:rsidR="00EB5802" w:rsidRDefault="00EB5802" w:rsidP="00EB5802">
      <w:pPr>
        <w:pStyle w:val="Standard"/>
        <w:numPr>
          <w:ilvl w:val="0"/>
          <w:numId w:val="7"/>
        </w:numPr>
        <w:rPr>
          <w:bCs/>
          <w:sz w:val="22"/>
          <w:szCs w:val="22"/>
        </w:rPr>
      </w:pPr>
      <w:r>
        <w:rPr>
          <w:bCs/>
          <w:sz w:val="22"/>
          <w:szCs w:val="22"/>
        </w:rPr>
        <w:t>Physical and Human characteristics</w:t>
      </w:r>
    </w:p>
    <w:p w:rsidR="00EB5802" w:rsidRDefault="00EB5802" w:rsidP="00EB5802">
      <w:pPr>
        <w:pStyle w:val="Standard"/>
        <w:numPr>
          <w:ilvl w:val="0"/>
          <w:numId w:val="7"/>
        </w:numPr>
        <w:rPr>
          <w:bCs/>
          <w:sz w:val="22"/>
          <w:szCs w:val="22"/>
        </w:rPr>
      </w:pPr>
      <w:r>
        <w:rPr>
          <w:bCs/>
          <w:sz w:val="22"/>
          <w:szCs w:val="22"/>
        </w:rPr>
        <w:t>Landforms</w:t>
      </w:r>
    </w:p>
    <w:p w:rsidR="00EB5802" w:rsidRDefault="00EB5802" w:rsidP="00EB5802">
      <w:pPr>
        <w:pStyle w:val="Standard"/>
        <w:numPr>
          <w:ilvl w:val="0"/>
          <w:numId w:val="7"/>
        </w:numPr>
        <w:rPr>
          <w:bCs/>
          <w:sz w:val="22"/>
          <w:szCs w:val="22"/>
        </w:rPr>
      </w:pPr>
      <w:r>
        <w:rPr>
          <w:bCs/>
          <w:sz w:val="22"/>
          <w:szCs w:val="22"/>
        </w:rPr>
        <w:t>Bodies of water</w:t>
      </w:r>
    </w:p>
    <w:p w:rsidR="00EB5802" w:rsidRDefault="00EB5802" w:rsidP="00EB5802">
      <w:pPr>
        <w:pStyle w:val="Standard"/>
        <w:numPr>
          <w:ilvl w:val="0"/>
          <w:numId w:val="3"/>
        </w:numPr>
        <w:rPr>
          <w:bCs/>
          <w:sz w:val="22"/>
          <w:szCs w:val="22"/>
        </w:rPr>
      </w:pPr>
      <w:r>
        <w:rPr>
          <w:bCs/>
          <w:sz w:val="22"/>
          <w:szCs w:val="22"/>
        </w:rPr>
        <w:t>Region</w:t>
      </w:r>
    </w:p>
    <w:p w:rsidR="00EB5802" w:rsidRDefault="00EB5802" w:rsidP="00EB5802">
      <w:pPr>
        <w:pStyle w:val="Standard"/>
        <w:numPr>
          <w:ilvl w:val="0"/>
          <w:numId w:val="8"/>
        </w:numPr>
        <w:rPr>
          <w:bCs/>
          <w:sz w:val="22"/>
          <w:szCs w:val="22"/>
        </w:rPr>
      </w:pPr>
      <w:r>
        <w:rPr>
          <w:bCs/>
          <w:sz w:val="22"/>
          <w:szCs w:val="22"/>
        </w:rPr>
        <w:t xml:space="preserve">Political </w:t>
      </w:r>
    </w:p>
    <w:p w:rsidR="00EB5802" w:rsidRDefault="00EB5802" w:rsidP="00EB5802">
      <w:pPr>
        <w:pStyle w:val="Standard"/>
        <w:numPr>
          <w:ilvl w:val="0"/>
          <w:numId w:val="8"/>
        </w:numPr>
        <w:rPr>
          <w:bCs/>
          <w:sz w:val="22"/>
          <w:szCs w:val="22"/>
        </w:rPr>
      </w:pPr>
      <w:r>
        <w:rPr>
          <w:bCs/>
          <w:sz w:val="22"/>
          <w:szCs w:val="22"/>
        </w:rPr>
        <w:t>Physical</w:t>
      </w:r>
    </w:p>
    <w:p w:rsidR="00EB5802" w:rsidRDefault="00EB5802" w:rsidP="00EB5802">
      <w:pPr>
        <w:pStyle w:val="Standard"/>
        <w:numPr>
          <w:ilvl w:val="0"/>
          <w:numId w:val="3"/>
        </w:numPr>
        <w:rPr>
          <w:bCs/>
          <w:sz w:val="22"/>
          <w:szCs w:val="22"/>
        </w:rPr>
      </w:pPr>
      <w:r>
        <w:rPr>
          <w:bCs/>
          <w:sz w:val="22"/>
          <w:szCs w:val="22"/>
        </w:rPr>
        <w:t>Movement</w:t>
      </w:r>
    </w:p>
    <w:p w:rsidR="00EB5802" w:rsidRDefault="00EB5802" w:rsidP="00EB5802">
      <w:pPr>
        <w:pStyle w:val="Standard"/>
        <w:numPr>
          <w:ilvl w:val="0"/>
          <w:numId w:val="9"/>
        </w:numPr>
        <w:rPr>
          <w:bCs/>
          <w:sz w:val="22"/>
          <w:szCs w:val="22"/>
        </w:rPr>
      </w:pPr>
      <w:r>
        <w:rPr>
          <w:bCs/>
          <w:sz w:val="22"/>
          <w:szCs w:val="22"/>
        </w:rPr>
        <w:t>Climate</w:t>
      </w:r>
    </w:p>
    <w:p w:rsidR="00EB5802" w:rsidRDefault="00EB5802" w:rsidP="00EB5802">
      <w:pPr>
        <w:pStyle w:val="Standard"/>
        <w:numPr>
          <w:ilvl w:val="0"/>
          <w:numId w:val="9"/>
        </w:numPr>
        <w:rPr>
          <w:bCs/>
          <w:sz w:val="22"/>
          <w:szCs w:val="22"/>
        </w:rPr>
      </w:pPr>
      <w:r>
        <w:rPr>
          <w:bCs/>
          <w:sz w:val="22"/>
          <w:szCs w:val="22"/>
        </w:rPr>
        <w:t>Resources</w:t>
      </w:r>
    </w:p>
    <w:p w:rsidR="00EB5802" w:rsidRDefault="00EB5802" w:rsidP="00EB5802">
      <w:pPr>
        <w:pStyle w:val="Standard"/>
        <w:numPr>
          <w:ilvl w:val="0"/>
          <w:numId w:val="3"/>
        </w:numPr>
        <w:rPr>
          <w:bCs/>
          <w:sz w:val="22"/>
          <w:szCs w:val="22"/>
        </w:rPr>
      </w:pPr>
      <w:r>
        <w:rPr>
          <w:bCs/>
          <w:sz w:val="22"/>
          <w:szCs w:val="22"/>
        </w:rPr>
        <w:t>Human-Environment Interaction</w:t>
      </w:r>
    </w:p>
    <w:p w:rsidR="00EB5802" w:rsidRDefault="00EB5802" w:rsidP="00EB5802">
      <w:pPr>
        <w:pStyle w:val="Standard"/>
        <w:numPr>
          <w:ilvl w:val="0"/>
          <w:numId w:val="10"/>
        </w:numPr>
        <w:rPr>
          <w:bCs/>
          <w:sz w:val="22"/>
          <w:szCs w:val="22"/>
        </w:rPr>
      </w:pPr>
      <w:r>
        <w:rPr>
          <w:bCs/>
          <w:sz w:val="22"/>
          <w:szCs w:val="22"/>
        </w:rPr>
        <w:t>Agriculture</w:t>
      </w:r>
    </w:p>
    <w:p w:rsidR="00EB5802" w:rsidRPr="00EB5802" w:rsidRDefault="00EB5802" w:rsidP="00EB5802">
      <w:pPr>
        <w:pStyle w:val="Standard"/>
        <w:numPr>
          <w:ilvl w:val="0"/>
          <w:numId w:val="10"/>
        </w:numPr>
        <w:rPr>
          <w:bCs/>
          <w:sz w:val="22"/>
          <w:szCs w:val="22"/>
        </w:rPr>
      </w:pPr>
      <w:r>
        <w:rPr>
          <w:bCs/>
          <w:sz w:val="22"/>
          <w:szCs w:val="22"/>
        </w:rPr>
        <w:t>The Rise and Fall of nations</w:t>
      </w:r>
    </w:p>
    <w:p w:rsidR="00DE4C81" w:rsidRDefault="00DE4C81" w:rsidP="00DE4C81">
      <w:pPr>
        <w:pStyle w:val="Standard"/>
        <w:jc w:val="both"/>
        <w:rPr>
          <w:b/>
        </w:rPr>
      </w:pPr>
    </w:p>
    <w:p w:rsidR="00DE4C81" w:rsidRDefault="00DE4C81" w:rsidP="00DE4C81">
      <w:pPr>
        <w:pStyle w:val="Standard"/>
        <w:jc w:val="both"/>
      </w:pPr>
      <w:r>
        <w:rPr>
          <w:b/>
        </w:rPr>
        <w:t xml:space="preserve">Learning Targets: </w:t>
      </w:r>
      <w:r>
        <w:t xml:space="preserve">Why distortion happens; Forces shaping the Earth; the relationship between latitude and climate, availability and competition for resources; </w:t>
      </w:r>
      <w:r w:rsidR="00D52FFE">
        <w:t>Colonialism and its effect on the modern world; benefits and consequences of globalization in government and business; population trends and their causes; the Green Revolution and its effects; sustainability in an increasingly urban world; Geography as the root cause of conquest.</w:t>
      </w:r>
    </w:p>
    <w:p w:rsidR="00D52FFE" w:rsidRPr="00D52FFE" w:rsidRDefault="00D52FFE" w:rsidP="00DE4C81">
      <w:pPr>
        <w:pStyle w:val="Standard"/>
        <w:jc w:val="both"/>
        <w:rPr>
          <w:b/>
        </w:rPr>
      </w:pPr>
    </w:p>
    <w:p w:rsidR="00DE4C81" w:rsidRDefault="00DE4C81" w:rsidP="00DE4C81">
      <w:pPr>
        <w:pStyle w:val="Standard"/>
        <w:rPr>
          <w:b/>
        </w:rPr>
      </w:pPr>
    </w:p>
    <w:p w:rsidR="00DE4C81" w:rsidRPr="00DE4C81" w:rsidRDefault="00DE4C81" w:rsidP="00DE4C81">
      <w:pPr>
        <w:pStyle w:val="Standard"/>
      </w:pPr>
      <w:r w:rsidRPr="00DE4C81">
        <w:rPr>
          <w:b/>
        </w:rPr>
        <w:t xml:space="preserve">Disposition: </w:t>
      </w:r>
      <w:r w:rsidRPr="00DE4C81">
        <w:t>In class I expect students to be: respectful of their peers, the classroom, and myself; reflective of their effort, attitude, and education; use critical and analytical thinking; use good time management skills while working independently and/or in cooperative groups; and be creative, keep an open mind, and be enthusiastic in their education.</w:t>
      </w:r>
    </w:p>
    <w:p w:rsidR="00691698" w:rsidRDefault="00691698" w:rsidP="00A84AD6">
      <w:pPr>
        <w:pStyle w:val="Standard"/>
        <w:rPr>
          <w:sz w:val="22"/>
          <w:szCs w:val="22"/>
        </w:rPr>
      </w:pPr>
    </w:p>
    <w:p w:rsidR="00691698" w:rsidRPr="00691698" w:rsidRDefault="00691698" w:rsidP="00691698">
      <w:pPr>
        <w:pStyle w:val="Standard"/>
        <w:rPr>
          <w:b/>
        </w:rPr>
      </w:pPr>
      <w:r w:rsidRPr="00691698">
        <w:rPr>
          <w:b/>
        </w:rPr>
        <w:t>Materials:</w:t>
      </w:r>
    </w:p>
    <w:p w:rsidR="00691698" w:rsidRPr="00691698" w:rsidRDefault="00691698" w:rsidP="00691698">
      <w:pPr>
        <w:pStyle w:val="Standard"/>
        <w:numPr>
          <w:ilvl w:val="0"/>
          <w:numId w:val="1"/>
        </w:numPr>
      </w:pPr>
      <w:r w:rsidRPr="00691698">
        <w:t>Notebook</w:t>
      </w:r>
    </w:p>
    <w:p w:rsidR="00691698" w:rsidRPr="00691698" w:rsidRDefault="00691698" w:rsidP="00691698">
      <w:pPr>
        <w:pStyle w:val="Standard"/>
        <w:numPr>
          <w:ilvl w:val="0"/>
          <w:numId w:val="1"/>
        </w:numPr>
      </w:pPr>
      <w:r w:rsidRPr="00691698">
        <w:t>Pen or pencil</w:t>
      </w:r>
    </w:p>
    <w:p w:rsidR="00691698" w:rsidRPr="00691698" w:rsidRDefault="00691698" w:rsidP="00691698">
      <w:pPr>
        <w:pStyle w:val="Standard"/>
        <w:numPr>
          <w:ilvl w:val="0"/>
          <w:numId w:val="1"/>
        </w:numPr>
        <w:rPr>
          <w:b/>
        </w:rPr>
      </w:pPr>
      <w:r w:rsidRPr="00691698">
        <w:rPr>
          <w:b/>
        </w:rPr>
        <w:t>I strongly suggest that you get a flash drive. Always save your work in more than one place.</w:t>
      </w:r>
    </w:p>
    <w:p w:rsidR="00A84AD6" w:rsidRDefault="00A84AD6" w:rsidP="00A84AD6">
      <w:pPr>
        <w:pStyle w:val="Standard"/>
        <w:rPr>
          <w:sz w:val="22"/>
          <w:szCs w:val="22"/>
        </w:rPr>
      </w:pPr>
    </w:p>
    <w:p w:rsidR="00691698" w:rsidRDefault="00691698" w:rsidP="00A84AD6">
      <w:pPr>
        <w:pStyle w:val="Standard"/>
        <w:rPr>
          <w:sz w:val="22"/>
          <w:szCs w:val="22"/>
        </w:rPr>
      </w:pPr>
    </w:p>
    <w:p w:rsidR="00A84AD6" w:rsidRDefault="00A84AD6" w:rsidP="00A84AD6">
      <w:pPr>
        <w:pStyle w:val="Standard"/>
        <w:rPr>
          <w:b/>
          <w:sz w:val="22"/>
          <w:szCs w:val="22"/>
        </w:rPr>
      </w:pPr>
      <w:r>
        <w:rPr>
          <w:b/>
          <w:sz w:val="22"/>
          <w:szCs w:val="22"/>
        </w:rPr>
        <w:t>Grading:</w:t>
      </w:r>
    </w:p>
    <w:p w:rsidR="00691698" w:rsidRDefault="00691698" w:rsidP="00A84AD6">
      <w:pPr>
        <w:pStyle w:val="Standard"/>
      </w:pPr>
    </w:p>
    <w:p w:rsidR="00A84AD6" w:rsidRDefault="00EB5802" w:rsidP="00691698">
      <w:pPr>
        <w:pStyle w:val="Standard"/>
      </w:pPr>
      <w:r>
        <w:rPr>
          <w:sz w:val="22"/>
          <w:szCs w:val="22"/>
        </w:rPr>
        <w:t>Semester Project</w:t>
      </w:r>
      <w:r w:rsidR="00A84AD6">
        <w:rPr>
          <w:sz w:val="22"/>
          <w:szCs w:val="22"/>
        </w:rPr>
        <w:tab/>
      </w:r>
      <w:r w:rsidR="00A84AD6">
        <w:rPr>
          <w:sz w:val="22"/>
          <w:szCs w:val="22"/>
        </w:rPr>
        <w:tab/>
      </w:r>
      <w:r w:rsidR="00A84AD6">
        <w:rPr>
          <w:sz w:val="22"/>
          <w:szCs w:val="22"/>
        </w:rPr>
        <w:tab/>
      </w:r>
      <w:r>
        <w:rPr>
          <w:sz w:val="22"/>
          <w:szCs w:val="22"/>
        </w:rPr>
        <w:t>3</w:t>
      </w:r>
      <w:r w:rsidR="00691698">
        <w:rPr>
          <w:sz w:val="22"/>
          <w:szCs w:val="22"/>
        </w:rPr>
        <w:t>0</w:t>
      </w:r>
      <w:r w:rsidR="00A84AD6">
        <w:rPr>
          <w:sz w:val="22"/>
          <w:szCs w:val="22"/>
        </w:rPr>
        <w:t>%</w:t>
      </w:r>
    </w:p>
    <w:p w:rsidR="00A84AD6" w:rsidRDefault="00A84AD6" w:rsidP="00691698">
      <w:pPr>
        <w:pStyle w:val="Standard"/>
      </w:pPr>
      <w:r>
        <w:rPr>
          <w:sz w:val="22"/>
          <w:szCs w:val="22"/>
        </w:rPr>
        <w:t>Participation</w:t>
      </w:r>
      <w:r>
        <w:rPr>
          <w:sz w:val="22"/>
          <w:szCs w:val="22"/>
        </w:rPr>
        <w:tab/>
      </w:r>
      <w:r>
        <w:rPr>
          <w:sz w:val="22"/>
          <w:szCs w:val="22"/>
        </w:rPr>
        <w:tab/>
      </w:r>
      <w:r>
        <w:rPr>
          <w:sz w:val="22"/>
          <w:szCs w:val="22"/>
        </w:rPr>
        <w:tab/>
      </w:r>
      <w:r>
        <w:rPr>
          <w:sz w:val="22"/>
          <w:szCs w:val="22"/>
        </w:rPr>
        <w:tab/>
      </w:r>
      <w:r w:rsidR="00EB5802">
        <w:rPr>
          <w:sz w:val="22"/>
          <w:szCs w:val="22"/>
        </w:rPr>
        <w:t>2</w:t>
      </w:r>
      <w:r>
        <w:rPr>
          <w:sz w:val="22"/>
          <w:szCs w:val="22"/>
        </w:rPr>
        <w:t>0%</w:t>
      </w:r>
      <w:r w:rsidR="00691698">
        <w:rPr>
          <w:sz w:val="22"/>
          <w:szCs w:val="22"/>
        </w:rPr>
        <w:t xml:space="preserve"> </w:t>
      </w:r>
      <w:r w:rsidR="00691698">
        <w:rPr>
          <w:sz w:val="22"/>
          <w:szCs w:val="22"/>
        </w:rPr>
        <w:tab/>
        <w:t>(In class assignments, meeting deadlines, etc)</w:t>
      </w:r>
    </w:p>
    <w:p w:rsidR="00A84AD6" w:rsidRDefault="00EB5802" w:rsidP="00691698">
      <w:pPr>
        <w:pStyle w:val="Standard"/>
        <w:rPr>
          <w:sz w:val="22"/>
          <w:szCs w:val="22"/>
        </w:rPr>
      </w:pPr>
      <w:r>
        <w:rPr>
          <w:sz w:val="22"/>
          <w:szCs w:val="22"/>
        </w:rPr>
        <w:t>Quizzes</w:t>
      </w:r>
      <w:r>
        <w:rPr>
          <w:sz w:val="22"/>
          <w:szCs w:val="22"/>
        </w:rPr>
        <w:tab/>
      </w:r>
      <w:r>
        <w:rPr>
          <w:sz w:val="22"/>
          <w:szCs w:val="22"/>
        </w:rPr>
        <w:tab/>
      </w:r>
      <w:r w:rsidR="00A84AD6">
        <w:rPr>
          <w:sz w:val="22"/>
          <w:szCs w:val="22"/>
        </w:rPr>
        <w:tab/>
      </w:r>
      <w:r w:rsidR="00A84AD6">
        <w:rPr>
          <w:sz w:val="22"/>
          <w:szCs w:val="22"/>
        </w:rPr>
        <w:tab/>
      </w:r>
      <w:r w:rsidR="00A84AD6">
        <w:rPr>
          <w:sz w:val="22"/>
          <w:szCs w:val="22"/>
        </w:rPr>
        <w:tab/>
      </w:r>
      <w:r>
        <w:rPr>
          <w:sz w:val="22"/>
          <w:szCs w:val="22"/>
        </w:rPr>
        <w:t>3</w:t>
      </w:r>
      <w:r w:rsidR="00A84AD6">
        <w:rPr>
          <w:sz w:val="22"/>
          <w:szCs w:val="22"/>
        </w:rPr>
        <w:t>0%</w:t>
      </w:r>
    </w:p>
    <w:p w:rsidR="00EB5802" w:rsidRDefault="00EB5802" w:rsidP="00691698">
      <w:pPr>
        <w:pStyle w:val="Standard"/>
      </w:pPr>
      <w:r>
        <w:rPr>
          <w:sz w:val="22"/>
          <w:szCs w:val="22"/>
        </w:rPr>
        <w:t>Final Exam</w:t>
      </w:r>
      <w:r>
        <w:rPr>
          <w:sz w:val="22"/>
          <w:szCs w:val="22"/>
        </w:rPr>
        <w:tab/>
      </w:r>
      <w:r>
        <w:rPr>
          <w:sz w:val="22"/>
          <w:szCs w:val="22"/>
        </w:rPr>
        <w:tab/>
      </w:r>
      <w:r>
        <w:rPr>
          <w:sz w:val="22"/>
          <w:szCs w:val="22"/>
        </w:rPr>
        <w:tab/>
      </w:r>
      <w:r>
        <w:rPr>
          <w:sz w:val="22"/>
          <w:szCs w:val="22"/>
        </w:rPr>
        <w:tab/>
        <w:t>20%</w:t>
      </w:r>
    </w:p>
    <w:p w:rsidR="00A84AD6" w:rsidRDefault="00A84AD6" w:rsidP="00A84AD6">
      <w:pPr>
        <w:pStyle w:val="Standard"/>
        <w:ind w:left="720"/>
        <w:rPr>
          <w:b/>
          <w:sz w:val="22"/>
          <w:szCs w:val="22"/>
        </w:rPr>
      </w:pPr>
    </w:p>
    <w:p w:rsidR="00A84AD6" w:rsidRDefault="00A84AD6" w:rsidP="00A84AD6">
      <w:pPr>
        <w:pStyle w:val="Standard"/>
      </w:pPr>
      <w:r>
        <w:rPr>
          <w:b/>
          <w:sz w:val="22"/>
          <w:szCs w:val="22"/>
        </w:rPr>
        <w:t>Classroom rules:</w:t>
      </w:r>
    </w:p>
    <w:p w:rsidR="00A84AD6" w:rsidRDefault="00A84AD6" w:rsidP="00A84AD6">
      <w:pPr>
        <w:pStyle w:val="Standard"/>
        <w:rPr>
          <w:sz w:val="22"/>
          <w:szCs w:val="22"/>
        </w:rPr>
      </w:pPr>
    </w:p>
    <w:p w:rsidR="00A84AD6" w:rsidRDefault="00A84AD6" w:rsidP="00A84AD6">
      <w:pPr>
        <w:pStyle w:val="Standard"/>
        <w:rPr>
          <w:sz w:val="22"/>
          <w:szCs w:val="22"/>
        </w:rPr>
      </w:pPr>
      <w:r>
        <w:rPr>
          <w:sz w:val="22"/>
          <w:szCs w:val="22"/>
        </w:rPr>
        <w:tab/>
        <w:t xml:space="preserve">The rules of my room are the same as those found in your </w:t>
      </w:r>
      <w:proofErr w:type="spellStart"/>
      <w:r>
        <w:rPr>
          <w:sz w:val="22"/>
          <w:szCs w:val="22"/>
        </w:rPr>
        <w:t>Veritas</w:t>
      </w:r>
      <w:proofErr w:type="spellEnd"/>
      <w:r>
        <w:rPr>
          <w:sz w:val="22"/>
          <w:szCs w:val="22"/>
        </w:rPr>
        <w:t xml:space="preserve"> High School handbook. Consult your handbook or the classroom posting for questions about food, dress code, behavior, cell phones, etc. If a student is a constant disruption, then steps will have to be taken to correct that behavior. These include moving the student’s seat, after-school detention, or removal from the class. If you must be removed from the classroom, you are STILL RESPONSIBLE FOR MISSED WORK.</w:t>
      </w:r>
    </w:p>
    <w:p w:rsidR="00691698" w:rsidRDefault="00691698" w:rsidP="00A84AD6">
      <w:pPr>
        <w:pStyle w:val="Standard"/>
        <w:rPr>
          <w:sz w:val="22"/>
          <w:szCs w:val="22"/>
        </w:rPr>
      </w:pPr>
    </w:p>
    <w:p w:rsidR="00691698" w:rsidRPr="00691698" w:rsidRDefault="00691698" w:rsidP="00691698">
      <w:pPr>
        <w:pStyle w:val="Standard"/>
        <w:ind w:firstLine="720"/>
        <w:rPr>
          <w:sz w:val="22"/>
          <w:szCs w:val="22"/>
        </w:rPr>
      </w:pPr>
      <w:r w:rsidRPr="00691698">
        <w:rPr>
          <w:sz w:val="22"/>
          <w:szCs w:val="22"/>
        </w:rPr>
        <w:t xml:space="preserve">COMPUTERS: Our class meets in the computer lab because that is the available room. That does </w:t>
      </w:r>
      <w:r w:rsidRPr="00691698">
        <w:rPr>
          <w:b/>
          <w:sz w:val="22"/>
          <w:szCs w:val="22"/>
        </w:rPr>
        <w:t>not</w:t>
      </w:r>
      <w:r w:rsidRPr="00691698">
        <w:rPr>
          <w:sz w:val="22"/>
          <w:szCs w:val="22"/>
        </w:rPr>
        <w:t xml:space="preserve"> mean that these computers are available for student use at any time. We will use them during our class time, but not every day, so please do NOT come in and turn them on as soon as you sit down. I will tell you if and when we need them. Students who continually try to use the computers without permission or for unauthorized purposes have been “grounded” from them in the past, and have had to write their papers out by hand. Besides, they’re loud when you turn them on, so I’ll hear you. I’m old, but not that old.</w:t>
      </w:r>
    </w:p>
    <w:p w:rsidR="00691698" w:rsidRPr="00691698" w:rsidRDefault="00691698" w:rsidP="00691698">
      <w:pPr>
        <w:pStyle w:val="Standard"/>
        <w:ind w:firstLine="720"/>
        <w:rPr>
          <w:sz w:val="22"/>
          <w:szCs w:val="22"/>
        </w:rPr>
      </w:pPr>
    </w:p>
    <w:p w:rsidR="00691698" w:rsidRPr="00691698" w:rsidRDefault="00691698" w:rsidP="00691698">
      <w:pPr>
        <w:pStyle w:val="Standard"/>
        <w:ind w:firstLine="720"/>
        <w:rPr>
          <w:sz w:val="22"/>
          <w:szCs w:val="22"/>
        </w:rPr>
      </w:pPr>
      <w:r w:rsidRPr="00691698">
        <w:rPr>
          <w:sz w:val="22"/>
          <w:szCs w:val="22"/>
        </w:rPr>
        <w:t>Also, because we are surrounded by sensitive technology, students are not permitted to eat, drink or chew gum in class. I have to be strict about this, because invariably someone will spill their drink or get crumbs in the machines if I don’t. I know YOU won’t, of course, but I have to treat everyone equally.</w:t>
      </w:r>
    </w:p>
    <w:p w:rsidR="00691698" w:rsidRDefault="00691698" w:rsidP="00A84AD6">
      <w:pPr>
        <w:pStyle w:val="Standard"/>
        <w:rPr>
          <w:b/>
          <w:sz w:val="22"/>
          <w:szCs w:val="22"/>
        </w:rPr>
      </w:pPr>
    </w:p>
    <w:p w:rsidR="00A84AD6" w:rsidRDefault="00691698" w:rsidP="00A84AD6">
      <w:pPr>
        <w:pStyle w:val="Standard"/>
      </w:pPr>
      <w:r>
        <w:rPr>
          <w:b/>
          <w:sz w:val="22"/>
          <w:szCs w:val="22"/>
        </w:rPr>
        <w:t>Missed Time</w:t>
      </w:r>
      <w:r w:rsidR="00A84AD6">
        <w:rPr>
          <w:b/>
          <w:sz w:val="22"/>
          <w:szCs w:val="22"/>
        </w:rPr>
        <w:t>:</w:t>
      </w:r>
    </w:p>
    <w:p w:rsidR="00A84AD6" w:rsidRDefault="00A84AD6" w:rsidP="00A84AD6">
      <w:pPr>
        <w:pStyle w:val="Standard"/>
        <w:rPr>
          <w:b/>
          <w:sz w:val="22"/>
          <w:szCs w:val="22"/>
        </w:rPr>
      </w:pPr>
    </w:p>
    <w:p w:rsidR="00A84AD6" w:rsidRDefault="00A84AD6" w:rsidP="00A84AD6">
      <w:pPr>
        <w:pStyle w:val="Standard"/>
      </w:pPr>
      <w:r>
        <w:rPr>
          <w:b/>
          <w:sz w:val="22"/>
          <w:szCs w:val="22"/>
        </w:rPr>
        <w:tab/>
      </w:r>
      <w:r>
        <w:rPr>
          <w:sz w:val="22"/>
          <w:szCs w:val="22"/>
        </w:rPr>
        <w:t xml:space="preserve">If you miss a day of class, you are responsible for seeing me for your missing work. If we don’t have time in class to discuss it, then you must see me during tutorial. The longer you wait to complete late work, the more likely it is that you will forget the material, so </w:t>
      </w:r>
      <w:r w:rsidRPr="00EB5802">
        <w:rPr>
          <w:b/>
          <w:sz w:val="22"/>
          <w:szCs w:val="22"/>
        </w:rPr>
        <w:t>Don't Put It Off.</w:t>
      </w:r>
    </w:p>
    <w:p w:rsidR="00A84AD6" w:rsidRDefault="00A84AD6" w:rsidP="00A84AD6">
      <w:pPr>
        <w:pStyle w:val="Standard"/>
      </w:pPr>
    </w:p>
    <w:p w:rsidR="00D52FFE" w:rsidRDefault="00D52FFE" w:rsidP="00A84AD6">
      <w:pPr>
        <w:pStyle w:val="Standard"/>
        <w:rPr>
          <w:b/>
          <w:bCs/>
          <w:sz w:val="22"/>
          <w:szCs w:val="22"/>
        </w:rPr>
      </w:pPr>
    </w:p>
    <w:p w:rsidR="00D52FFE" w:rsidRDefault="00D52FFE" w:rsidP="00A84AD6">
      <w:pPr>
        <w:pStyle w:val="Standard"/>
        <w:rPr>
          <w:b/>
          <w:bCs/>
          <w:sz w:val="22"/>
          <w:szCs w:val="22"/>
        </w:rPr>
      </w:pPr>
    </w:p>
    <w:p w:rsidR="00A84AD6" w:rsidRDefault="00A84AD6" w:rsidP="00A84AD6">
      <w:pPr>
        <w:pStyle w:val="Standard"/>
        <w:rPr>
          <w:b/>
          <w:bCs/>
        </w:rPr>
      </w:pPr>
      <w:r>
        <w:rPr>
          <w:b/>
          <w:bCs/>
          <w:sz w:val="22"/>
          <w:szCs w:val="22"/>
        </w:rPr>
        <w:t>Re-Takes:</w:t>
      </w:r>
    </w:p>
    <w:p w:rsidR="00A84AD6" w:rsidRDefault="00A84AD6" w:rsidP="00A84AD6">
      <w:pPr>
        <w:pStyle w:val="Standard"/>
        <w:rPr>
          <w:b/>
          <w:bCs/>
        </w:rPr>
      </w:pPr>
    </w:p>
    <w:p w:rsidR="00A84AD6" w:rsidRDefault="00A84AD6" w:rsidP="00A84AD6">
      <w:pPr>
        <w:pStyle w:val="Standard"/>
        <w:rPr>
          <w:b/>
          <w:bCs/>
        </w:rPr>
      </w:pPr>
      <w:r>
        <w:rPr>
          <w:b/>
          <w:bCs/>
          <w:sz w:val="22"/>
          <w:szCs w:val="22"/>
        </w:rPr>
        <w:tab/>
      </w:r>
      <w:r>
        <w:rPr>
          <w:sz w:val="22"/>
          <w:szCs w:val="22"/>
        </w:rPr>
        <w:t>You can retake quizzes and tests, but to do so you must first meet with me THREE separate times to go over the material. This is to insure that your retake will be effective in improving your grade.</w:t>
      </w:r>
      <w:r w:rsidR="00691698">
        <w:rPr>
          <w:sz w:val="22"/>
          <w:szCs w:val="22"/>
        </w:rPr>
        <w:t xml:space="preserve"> It is a FAR more effective use of your time to meet with me once BEFORE the assessment if you have any questions or concerns.</w:t>
      </w:r>
    </w:p>
    <w:p w:rsidR="00A84AD6" w:rsidRDefault="00A84AD6" w:rsidP="00A84AD6">
      <w:pPr>
        <w:pStyle w:val="Standard"/>
        <w:rPr>
          <w:sz w:val="22"/>
          <w:szCs w:val="22"/>
        </w:rPr>
      </w:pPr>
    </w:p>
    <w:p w:rsidR="00A84AD6" w:rsidRDefault="00A84AD6" w:rsidP="00A84AD6">
      <w:pPr>
        <w:pStyle w:val="Standard"/>
        <w:rPr>
          <w:sz w:val="22"/>
          <w:szCs w:val="22"/>
        </w:rPr>
      </w:pPr>
      <w:r>
        <w:rPr>
          <w:sz w:val="22"/>
          <w:szCs w:val="22"/>
        </w:rPr>
        <w:tab/>
      </w:r>
    </w:p>
    <w:p w:rsidR="00A84AD6" w:rsidRDefault="00A84AD6" w:rsidP="00A84AD6">
      <w:pPr>
        <w:pStyle w:val="Standard"/>
        <w:rPr>
          <w:b/>
          <w:sz w:val="22"/>
          <w:szCs w:val="22"/>
        </w:rPr>
      </w:pPr>
      <w:r>
        <w:rPr>
          <w:b/>
          <w:sz w:val="22"/>
          <w:szCs w:val="22"/>
        </w:rPr>
        <w:t>Expectations:</w:t>
      </w:r>
    </w:p>
    <w:p w:rsidR="00A84AD6" w:rsidRDefault="00A84AD6" w:rsidP="00A84AD6">
      <w:pPr>
        <w:pStyle w:val="Standard"/>
        <w:rPr>
          <w:sz w:val="22"/>
          <w:szCs w:val="22"/>
        </w:rPr>
      </w:pPr>
      <w:r>
        <w:rPr>
          <w:sz w:val="22"/>
          <w:szCs w:val="22"/>
        </w:rPr>
        <w:tab/>
      </w:r>
    </w:p>
    <w:p w:rsidR="00A84AD6" w:rsidRDefault="00A84AD6" w:rsidP="00A84AD6">
      <w:pPr>
        <w:pStyle w:val="Standard"/>
      </w:pPr>
      <w:r>
        <w:rPr>
          <w:sz w:val="22"/>
          <w:szCs w:val="22"/>
        </w:rPr>
        <w:tab/>
        <w:t>I have very high expectations for you, as well as for myself. You are expected to succeed, and you can expect me to do everything I can to help you get there. Trust in yourself, and trust in our process, and you will do very well.</w:t>
      </w:r>
    </w:p>
    <w:p w:rsidR="00A84AD6" w:rsidRDefault="00A84AD6" w:rsidP="00A84AD6">
      <w:pPr>
        <w:pStyle w:val="Standard"/>
        <w:rPr>
          <w:sz w:val="22"/>
          <w:szCs w:val="22"/>
        </w:rPr>
      </w:pPr>
    </w:p>
    <w:p w:rsidR="00A67037" w:rsidRDefault="00A67037"/>
    <w:sectPr w:rsidR="00A67037" w:rsidSect="001739A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3882"/>
    <w:multiLevelType w:val="hybridMultilevel"/>
    <w:tmpl w:val="B854E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6202C"/>
    <w:multiLevelType w:val="hybridMultilevel"/>
    <w:tmpl w:val="84180846"/>
    <w:lvl w:ilvl="0" w:tplc="A2506C3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54379E"/>
    <w:multiLevelType w:val="hybridMultilevel"/>
    <w:tmpl w:val="02BAFCB2"/>
    <w:lvl w:ilvl="0" w:tplc="00701F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510CB2"/>
    <w:multiLevelType w:val="multilevel"/>
    <w:tmpl w:val="53B4B856"/>
    <w:styleLink w:val="WW8Num1"/>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51A86D15"/>
    <w:multiLevelType w:val="hybridMultilevel"/>
    <w:tmpl w:val="975293D6"/>
    <w:lvl w:ilvl="0" w:tplc="EFBE06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C864EE7"/>
    <w:multiLevelType w:val="hybridMultilevel"/>
    <w:tmpl w:val="F9DE4BB4"/>
    <w:lvl w:ilvl="0" w:tplc="091E35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B04908"/>
    <w:multiLevelType w:val="hybridMultilevel"/>
    <w:tmpl w:val="180600B4"/>
    <w:lvl w:ilvl="0" w:tplc="044071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131338C"/>
    <w:multiLevelType w:val="hybridMultilevel"/>
    <w:tmpl w:val="3B62A1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484AF4"/>
    <w:multiLevelType w:val="hybridMultilevel"/>
    <w:tmpl w:val="92AC5030"/>
    <w:lvl w:ilvl="0" w:tplc="AB00D0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
  </w:num>
  <w:num w:numId="3">
    <w:abstractNumId w:val="2"/>
  </w:num>
  <w:num w:numId="4">
    <w:abstractNumId w:val="0"/>
  </w:num>
  <w:num w:numId="5">
    <w:abstractNumId w:val="7"/>
  </w:num>
  <w:num w:numId="6">
    <w:abstractNumId w:val="1"/>
  </w:num>
  <w:num w:numId="7">
    <w:abstractNumId w:val="5"/>
  </w:num>
  <w:num w:numId="8">
    <w:abstractNumId w:val="4"/>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4AD6"/>
    <w:rsid w:val="00387787"/>
    <w:rsid w:val="005518D8"/>
    <w:rsid w:val="00691698"/>
    <w:rsid w:val="008D7189"/>
    <w:rsid w:val="00906121"/>
    <w:rsid w:val="00A67037"/>
    <w:rsid w:val="00A84AD6"/>
    <w:rsid w:val="00D52FFE"/>
    <w:rsid w:val="00DE4C81"/>
    <w:rsid w:val="00EB5802"/>
    <w:rsid w:val="00FE57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0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84AD6"/>
    <w:pPr>
      <w:suppressAutoHyphens/>
      <w:autoSpaceDN w:val="0"/>
      <w:ind w:left="0" w:firstLine="0"/>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basedOn w:val="DefaultParagraphFont"/>
    <w:rsid w:val="00A84AD6"/>
    <w:rPr>
      <w:color w:val="0000FF"/>
      <w:u w:val="single"/>
    </w:rPr>
  </w:style>
  <w:style w:type="numbering" w:customStyle="1" w:styleId="WW8Num1">
    <w:name w:val="WW8Num1"/>
    <w:basedOn w:val="NoList"/>
    <w:rsid w:val="00A84AD6"/>
    <w:pPr>
      <w:numPr>
        <w:numId w:val="1"/>
      </w:numPr>
    </w:pPr>
  </w:style>
  <w:style w:type="character" w:styleId="Hyperlink">
    <w:name w:val="Hyperlink"/>
    <w:basedOn w:val="DefaultParagraphFont"/>
    <w:uiPriority w:val="99"/>
    <w:unhideWhenUsed/>
    <w:rsid w:val="005518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uthinlatin.weebly.com" TargetMode="External"/><Relationship Id="rId5" Type="http://schemas.openxmlformats.org/officeDocument/2006/relationships/hyperlink" Target="mailto:clehman@seedsofheal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clehman</dc:creator>
  <cp:lastModifiedBy>clehman</cp:lastModifiedBy>
  <cp:revision>2</cp:revision>
  <dcterms:created xsi:type="dcterms:W3CDTF">2013-08-22T20:40:00Z</dcterms:created>
  <dcterms:modified xsi:type="dcterms:W3CDTF">2013-08-22T20:40:00Z</dcterms:modified>
</cp:coreProperties>
</file>